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22572" w:rsidRPr="00142562" w:rsidRDefault="0042257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EC2183" w:rsidRPr="00282B79" w:rsidRDefault="004244C8" w:rsidP="00EC2183">
      <w:pPr>
        <w:jc w:val="center"/>
        <w:rPr>
          <w:rFonts w:ascii="Arial" w:hAnsi="Arial" w:cs="Arial"/>
          <w:b/>
          <w:bCs/>
        </w:rPr>
      </w:pPr>
      <w:r w:rsidRPr="00282B79">
        <w:rPr>
          <w:rFonts w:ascii="Arial" w:hAnsi="Arial" w:cs="Arial"/>
          <w:b/>
          <w:bCs/>
        </w:rPr>
        <w:t xml:space="preserve">ΑΝΑΚΟΙΝΩΣΗ </w:t>
      </w:r>
      <w:r w:rsidR="00B0520F" w:rsidRPr="00282B79">
        <w:rPr>
          <w:rFonts w:ascii="Arial" w:hAnsi="Arial" w:cs="Arial"/>
          <w:b/>
          <w:bCs/>
        </w:rPr>
        <w:t>ΓΙΑ ΦΟΙΤΗΤΕΣ/ΦΟΙΤΗΤΡΙΕΣ ΚΑΙ ΕΚΠΑΙΔΕΥΤΙΚΟ ΠΡΟΣΩΠΙΚΟ</w:t>
      </w:r>
    </w:p>
    <w:p w:rsidR="00B0520F" w:rsidRPr="00B0520F" w:rsidRDefault="00B0520F" w:rsidP="00B0520F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lang w:eastAsia="el-GR"/>
        </w:rPr>
      </w:pPr>
      <w:r w:rsidRPr="00B0520F">
        <w:rPr>
          <w:rFonts w:ascii="Arial" w:eastAsia="Times New Roman" w:hAnsi="Arial" w:cs="Arial"/>
          <w:b/>
          <w:bCs/>
          <w:caps/>
          <w:lang w:eastAsia="el-GR"/>
        </w:rPr>
        <w:t>ΔΗΛΩΣΗ EDUPASS.GOV.GR ΓΙΑ ΕΛΕΥΘΕΡΗ ΠΡΟΣΒΑΣΗ ΣΤΗ ΔΙΑ ΖΩΣΗΣ ΔΙΔΑΣΚΑΛΙΑ</w:t>
      </w:r>
    </w:p>
    <w:p w:rsidR="004244C8" w:rsidRPr="00282B79" w:rsidRDefault="004244C8" w:rsidP="004244C8">
      <w:pPr>
        <w:jc w:val="both"/>
        <w:rPr>
          <w:rFonts w:ascii="Arial" w:hAnsi="Arial" w:cs="Arial"/>
          <w:bCs/>
        </w:rPr>
      </w:pPr>
    </w:p>
    <w:p w:rsidR="00B0520F" w:rsidRPr="00BC203D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2B79">
        <w:rPr>
          <w:rFonts w:ascii="Arial" w:hAnsi="Arial" w:cs="Arial"/>
          <w:sz w:val="22"/>
          <w:szCs w:val="22"/>
        </w:rPr>
        <w:t>Σας ενημερώνουμε ότι έχει τεθεί σε λειτουργία η πλατφόρμα </w:t>
      </w:r>
      <w:hyperlink r:id="rId6" w:history="1">
        <w:r w:rsidR="00282B79" w:rsidRPr="00282B79">
          <w:rPr>
            <w:rStyle w:val="-"/>
            <w:rFonts w:ascii="Arial" w:hAnsi="Arial" w:cs="Arial"/>
            <w:sz w:val="22"/>
            <w:szCs w:val="22"/>
          </w:rPr>
          <w:t>https://edupass.gov.gr/</w:t>
        </w:r>
      </w:hyperlink>
      <w:r w:rsidR="00282B79" w:rsidRPr="00282B79">
        <w:rPr>
          <w:rFonts w:ascii="Arial" w:hAnsi="Arial" w:cs="Arial"/>
          <w:sz w:val="22"/>
          <w:szCs w:val="22"/>
        </w:rPr>
        <w:t xml:space="preserve">, </w:t>
      </w:r>
      <w:r w:rsidRPr="00282B79">
        <w:rPr>
          <w:rFonts w:ascii="Arial" w:hAnsi="Arial" w:cs="Arial"/>
          <w:sz w:val="22"/>
          <w:szCs w:val="22"/>
        </w:rPr>
        <w:t>στο πλαίσιο διασφάλισης της τήρησης των υγειονομικών πρωτοκόλλων κατά τη δια ζώσης διδασκαλία και τις δραστηριότητες του Πανεπιστημίου.</w:t>
      </w:r>
    </w:p>
    <w:p w:rsidR="00282B79" w:rsidRPr="00BC203D" w:rsidRDefault="00282B79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282B79">
        <w:rPr>
          <w:rFonts w:ascii="Arial" w:hAnsi="Arial" w:cs="Arial"/>
          <w:sz w:val="22"/>
          <w:szCs w:val="22"/>
        </w:rPr>
        <w:t xml:space="preserve">Ακολουθώντας τη νέα οδηγία του Υπουργείου, </w:t>
      </w:r>
      <w:r w:rsidR="00282B79" w:rsidRPr="00282B79">
        <w:rPr>
          <w:rFonts w:ascii="Arial" w:hAnsi="Arial" w:cs="Arial"/>
          <w:bCs/>
          <w:sz w:val="22"/>
          <w:szCs w:val="22"/>
        </w:rPr>
        <w:t xml:space="preserve">όλα τα φυσικά πρόσωπα (φοιτητές, μέλη ΔΕΠ, ΕΤΕΠ, έκτακτο διδακτικό προσωπικό και εξωτερικοί συνεργάτες) που συμμετέχουν σε κάθε είδους εκπαιδευτική διαδικασία </w:t>
      </w:r>
      <w:r w:rsidRPr="00282B79">
        <w:rPr>
          <w:rFonts w:ascii="Arial" w:hAnsi="Arial" w:cs="Arial"/>
          <w:sz w:val="22"/>
          <w:szCs w:val="22"/>
        </w:rPr>
        <w:t>με φυσική παρουσία στο χώρο του Πανεπιστημίου, πρέπει να εισέλθουν στο σύστημα </w:t>
      </w:r>
      <w:hyperlink r:id="rId7" w:history="1">
        <w:r w:rsidR="00282B79" w:rsidRPr="00282B79">
          <w:rPr>
            <w:rStyle w:val="-"/>
            <w:rFonts w:ascii="Arial" w:hAnsi="Arial" w:cs="Arial"/>
            <w:sz w:val="22"/>
            <w:szCs w:val="22"/>
            <w:bdr w:val="none" w:sz="0" w:space="0" w:color="auto" w:frame="1"/>
          </w:rPr>
          <w:t>https://edupass.gov.gr/</w:t>
        </w:r>
      </w:hyperlink>
      <w:r w:rsidR="00282B79" w:rsidRPr="00282B79">
        <w:rPr>
          <w:rStyle w:val="a6"/>
          <w:rFonts w:ascii="Arial" w:hAnsi="Arial" w:cs="Arial"/>
          <w:sz w:val="22"/>
          <w:szCs w:val="22"/>
          <w:bdr w:val="none" w:sz="0" w:space="0" w:color="auto" w:frame="1"/>
        </w:rPr>
        <w:t xml:space="preserve">   </w:t>
      </w:r>
      <w:r w:rsidRPr="00282B79">
        <w:rPr>
          <w:rFonts w:ascii="Arial" w:hAnsi="Arial" w:cs="Arial"/>
          <w:sz w:val="22"/>
          <w:szCs w:val="22"/>
        </w:rPr>
        <w:t xml:space="preserve">με τους κωδικούς </w:t>
      </w:r>
      <w:proofErr w:type="spellStart"/>
      <w:r w:rsidRPr="00282B79">
        <w:rPr>
          <w:rFonts w:ascii="Arial" w:hAnsi="Arial" w:cs="Arial"/>
          <w:sz w:val="22"/>
          <w:szCs w:val="22"/>
        </w:rPr>
        <w:t>Taxis</w:t>
      </w:r>
      <w:proofErr w:type="spellEnd"/>
      <w:r w:rsidRPr="00282B79">
        <w:rPr>
          <w:rFonts w:ascii="Arial" w:hAnsi="Arial" w:cs="Arial"/>
          <w:sz w:val="22"/>
          <w:szCs w:val="22"/>
          <w:bdr w:val="none" w:sz="0" w:space="0" w:color="auto" w:frame="1"/>
          <w:vertAlign w:val="superscript"/>
        </w:rPr>
        <w:t>(*)</w:t>
      </w:r>
      <w:r w:rsidRPr="00282B79">
        <w:rPr>
          <w:rFonts w:ascii="Arial" w:hAnsi="Arial" w:cs="Arial"/>
          <w:sz w:val="22"/>
          <w:szCs w:val="22"/>
        </w:rPr>
        <w:t xml:space="preserve"> και τον ΑΜΚΑ τους για τη δήλωση παρουσίας και συμμετοχής στη δια ζώσης εκπαιδευτική διαδικασία, με βάση το πιστοποιητικό εμβολιασμού ή </w:t>
      </w:r>
      <w:proofErr w:type="spellStart"/>
      <w:r w:rsidRPr="00282B79">
        <w:rPr>
          <w:rFonts w:ascii="Arial" w:hAnsi="Arial" w:cs="Arial"/>
          <w:sz w:val="22"/>
          <w:szCs w:val="22"/>
        </w:rPr>
        <w:t>νόσησης</w:t>
      </w:r>
      <w:proofErr w:type="spellEnd"/>
      <w:r w:rsidRPr="00282B79">
        <w:rPr>
          <w:rFonts w:ascii="Arial" w:hAnsi="Arial" w:cs="Arial"/>
          <w:sz w:val="22"/>
          <w:szCs w:val="22"/>
        </w:rPr>
        <w:t xml:space="preserve"> ή αρνητικού </w:t>
      </w:r>
      <w:proofErr w:type="spellStart"/>
      <w:r w:rsidRPr="00282B79">
        <w:rPr>
          <w:rFonts w:ascii="Arial" w:hAnsi="Arial" w:cs="Arial"/>
          <w:sz w:val="22"/>
          <w:szCs w:val="22"/>
        </w:rPr>
        <w:t>rapid</w:t>
      </w:r>
      <w:proofErr w:type="spellEnd"/>
      <w:r w:rsidRPr="00282B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B79">
        <w:rPr>
          <w:rFonts w:ascii="Arial" w:hAnsi="Arial" w:cs="Arial"/>
          <w:sz w:val="22"/>
          <w:szCs w:val="22"/>
        </w:rPr>
        <w:t>test</w:t>
      </w:r>
      <w:proofErr w:type="spellEnd"/>
      <w:r w:rsidRPr="00282B79">
        <w:rPr>
          <w:rFonts w:ascii="Arial" w:hAnsi="Arial" w:cs="Arial"/>
          <w:sz w:val="22"/>
          <w:szCs w:val="22"/>
        </w:rPr>
        <w:t>. Κατά την είσοδο στην πλατφόρμα θα χρειαστεί να γίνει επιλογή του Τμήματος Επιστήμης Διατροφής και Διαιτολογίας</w:t>
      </w:r>
      <w:r w:rsidR="00282B79" w:rsidRPr="00282B79">
        <w:rPr>
          <w:rFonts w:ascii="Arial" w:hAnsi="Arial" w:cs="Arial"/>
          <w:sz w:val="22"/>
          <w:szCs w:val="22"/>
        </w:rPr>
        <w:t xml:space="preserve"> (1516)</w:t>
      </w:r>
      <w:r w:rsidRPr="00282B79">
        <w:rPr>
          <w:rFonts w:ascii="Arial" w:hAnsi="Arial" w:cs="Arial"/>
          <w:sz w:val="22"/>
          <w:szCs w:val="22"/>
        </w:rPr>
        <w:t>, ώστε να δοθεί άδεια αυτόματου ελέγχου από το ΗΔΙΚΑ και το αποτέλεσμά του να διαβιβασθεί στη Γραμματεία.</w:t>
      </w: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2B79">
        <w:rPr>
          <w:rStyle w:val="a6"/>
          <w:rFonts w:ascii="Arial" w:hAnsi="Arial" w:cs="Arial"/>
          <w:sz w:val="22"/>
          <w:szCs w:val="22"/>
          <w:bdr w:val="none" w:sz="0" w:space="0" w:color="auto" w:frame="1"/>
        </w:rPr>
        <w:t>Σημειώνεται</w:t>
      </w:r>
      <w:r w:rsidR="00BC203D">
        <w:rPr>
          <w:rFonts w:ascii="Arial" w:hAnsi="Arial" w:cs="Arial"/>
          <w:sz w:val="22"/>
          <w:szCs w:val="22"/>
        </w:rPr>
        <w:t xml:space="preserve"> ότι μόνο εξουσιοδοτημένοι Διαχειριστές και Χρήστες </w:t>
      </w:r>
      <w:r w:rsidRPr="00282B79">
        <w:rPr>
          <w:rFonts w:ascii="Arial" w:hAnsi="Arial" w:cs="Arial"/>
          <w:sz w:val="22"/>
          <w:szCs w:val="22"/>
        </w:rPr>
        <w:t>έχει πρόσβαση στα στοιχεία αυτά από τα οποία θα προκύπτει, βάσει των σχετικών με τον Covid-19 πιστοποιητικών, η επιτρεπτή ή μη παρουσία των φοιτητών και των διδασκόντων στους χώρους του Πανεπιστημίου.</w:t>
      </w:r>
    </w:p>
    <w:p w:rsidR="00B0520F" w:rsidRPr="00BC203D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2B79">
        <w:rPr>
          <w:rFonts w:ascii="Arial" w:hAnsi="Arial" w:cs="Arial"/>
          <w:sz w:val="22"/>
          <w:szCs w:val="22"/>
        </w:rPr>
        <w:t>Παρακαλούνται θερμά όλοι οι εμπλεκόμενοι στη δια ζώσης διδασκαλία και παρακολούθηση μαθημάτων και εργαστηρίων να προχωρήσουν </w:t>
      </w:r>
      <w:r w:rsidRPr="00282B79">
        <w:rPr>
          <w:rStyle w:val="a6"/>
          <w:rFonts w:ascii="Arial" w:hAnsi="Arial" w:cs="Arial"/>
          <w:sz w:val="22"/>
          <w:szCs w:val="22"/>
          <w:u w:val="single"/>
          <w:bdr w:val="none" w:sz="0" w:space="0" w:color="auto" w:frame="1"/>
        </w:rPr>
        <w:t>άμεσα</w:t>
      </w:r>
      <w:r w:rsidRPr="00282B79">
        <w:rPr>
          <w:rFonts w:ascii="Arial" w:hAnsi="Arial" w:cs="Arial"/>
          <w:sz w:val="22"/>
          <w:szCs w:val="22"/>
        </w:rPr>
        <w:t> στη διαδικασία δήλωσης στην πλατφόρμα.</w:t>
      </w: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2B79">
        <w:rPr>
          <w:rStyle w:val="a6"/>
          <w:rFonts w:ascii="Arial" w:hAnsi="Arial" w:cs="Arial"/>
          <w:sz w:val="22"/>
          <w:szCs w:val="22"/>
          <w:highlight w:val="yellow"/>
          <w:bdr w:val="none" w:sz="0" w:space="0" w:color="auto" w:frame="1"/>
        </w:rPr>
        <w:t>Υπενθυμίζεται</w:t>
      </w:r>
      <w:r w:rsidRPr="00282B79">
        <w:rPr>
          <w:rFonts w:ascii="Arial" w:hAnsi="Arial" w:cs="Arial"/>
          <w:sz w:val="22"/>
          <w:szCs w:val="22"/>
          <w:highlight w:val="yellow"/>
        </w:rPr>
        <w:t> ότι όλοι οι φοιτητές οφείλουν να έχουν μαζί τους πάντοτε το </w:t>
      </w:r>
      <w:r w:rsidRPr="00282B79">
        <w:rPr>
          <w:rStyle w:val="a6"/>
          <w:rFonts w:ascii="Arial" w:hAnsi="Arial" w:cs="Arial"/>
          <w:sz w:val="22"/>
          <w:szCs w:val="22"/>
          <w:highlight w:val="yellow"/>
          <w:bdr w:val="none" w:sz="0" w:space="0" w:color="auto" w:frame="1"/>
        </w:rPr>
        <w:t>απαιτούμενο πιστοποιητικό</w:t>
      </w:r>
      <w:r w:rsidRPr="00282B79">
        <w:rPr>
          <w:rFonts w:ascii="Arial" w:hAnsi="Arial" w:cs="Arial"/>
          <w:sz w:val="22"/>
          <w:szCs w:val="22"/>
          <w:highlight w:val="yellow"/>
        </w:rPr>
        <w:t> μαζί με έγγραφο ταυτοποίησής τους, κατά τη διάρκεια της παραμονής τους στο</w:t>
      </w:r>
      <w:r w:rsidR="00282B79" w:rsidRPr="00282B79">
        <w:rPr>
          <w:rFonts w:ascii="Arial" w:hAnsi="Arial" w:cs="Arial"/>
          <w:sz w:val="22"/>
          <w:szCs w:val="22"/>
          <w:highlight w:val="yellow"/>
        </w:rPr>
        <w:t xml:space="preserve"> Π</w:t>
      </w:r>
      <w:r w:rsidRPr="00282B79">
        <w:rPr>
          <w:rFonts w:ascii="Arial" w:hAnsi="Arial" w:cs="Arial"/>
          <w:sz w:val="22"/>
          <w:szCs w:val="22"/>
          <w:highlight w:val="yellow"/>
        </w:rPr>
        <w:t>ανεπιστήμιο.</w:t>
      </w:r>
    </w:p>
    <w:p w:rsidR="00B0520F" w:rsidRPr="00282B79" w:rsidRDefault="00B0520F" w:rsidP="00B0520F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B0520F" w:rsidP="00B0520F">
      <w:pPr>
        <w:pStyle w:val="has-text-align-lef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2B79">
        <w:rPr>
          <w:rFonts w:ascii="Arial" w:hAnsi="Arial" w:cs="Arial"/>
          <w:sz w:val="22"/>
          <w:szCs w:val="22"/>
          <w:bdr w:val="none" w:sz="0" w:space="0" w:color="auto" w:frame="1"/>
          <w:vertAlign w:val="superscript"/>
        </w:rPr>
        <w:t>(*)</w:t>
      </w:r>
      <w:r w:rsidRPr="00282B79">
        <w:rPr>
          <w:rFonts w:ascii="Arial" w:hAnsi="Arial" w:cs="Arial"/>
          <w:sz w:val="22"/>
          <w:szCs w:val="22"/>
        </w:rPr>
        <w:t xml:space="preserve">H είσοδος/ταυτοποίηση στην υπηρεσία γίνεται με κωδικούς </w:t>
      </w:r>
      <w:proofErr w:type="spellStart"/>
      <w:r w:rsidRPr="00282B79">
        <w:rPr>
          <w:rFonts w:ascii="Arial" w:hAnsi="Arial" w:cs="Arial"/>
          <w:sz w:val="22"/>
          <w:szCs w:val="22"/>
        </w:rPr>
        <w:t>Taxis</w:t>
      </w:r>
      <w:proofErr w:type="spellEnd"/>
      <w:r w:rsidRPr="00282B79">
        <w:rPr>
          <w:rFonts w:ascii="Arial" w:hAnsi="Arial" w:cs="Arial"/>
          <w:sz w:val="22"/>
          <w:szCs w:val="22"/>
        </w:rPr>
        <w:t>. Εναλλακτικά μπορεί να γίνει η ταυτοποίηση με κωδικούς e-</w:t>
      </w:r>
      <w:proofErr w:type="spellStart"/>
      <w:r w:rsidRPr="00282B79">
        <w:rPr>
          <w:rFonts w:ascii="Arial" w:hAnsi="Arial" w:cs="Arial"/>
          <w:sz w:val="22"/>
          <w:szCs w:val="22"/>
        </w:rPr>
        <w:t>banking</w:t>
      </w:r>
      <w:proofErr w:type="spellEnd"/>
      <w:r w:rsidRPr="00282B79">
        <w:rPr>
          <w:rFonts w:ascii="Arial" w:hAnsi="Arial" w:cs="Arial"/>
          <w:sz w:val="22"/>
          <w:szCs w:val="22"/>
        </w:rPr>
        <w:t>.</w:t>
      </w:r>
    </w:p>
    <w:p w:rsidR="00B0520F" w:rsidRPr="00282B79" w:rsidRDefault="00B0520F" w:rsidP="00B0520F">
      <w:pPr>
        <w:pStyle w:val="has-text-align-lef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B0520F" w:rsidP="00B0520F">
      <w:pPr>
        <w:pStyle w:val="has-text-align-lef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82B79">
        <w:rPr>
          <w:rFonts w:ascii="Arial" w:hAnsi="Arial" w:cs="Arial"/>
          <w:sz w:val="22"/>
          <w:szCs w:val="22"/>
        </w:rPr>
        <w:t>Για περισσότερες πληροφορίες μπορείτε να συμβουλευτε</w:t>
      </w:r>
      <w:r w:rsidR="00975AB1" w:rsidRPr="00282B79">
        <w:rPr>
          <w:rFonts w:ascii="Arial" w:hAnsi="Arial" w:cs="Arial"/>
          <w:sz w:val="22"/>
          <w:szCs w:val="22"/>
        </w:rPr>
        <w:t>ίτε τ</w:t>
      </w:r>
      <w:r w:rsidR="00975AB1" w:rsidRPr="00282B79">
        <w:rPr>
          <w:rFonts w:ascii="Arial" w:hAnsi="Arial" w:cs="Arial"/>
          <w:sz w:val="22"/>
          <w:szCs w:val="22"/>
          <w:lang w:val="en-US"/>
        </w:rPr>
        <w:t>o</w:t>
      </w:r>
      <w:r w:rsidR="00975AB1" w:rsidRPr="00282B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5AB1" w:rsidRPr="00282B79">
        <w:rPr>
          <w:rFonts w:ascii="Arial" w:hAnsi="Arial" w:cs="Arial"/>
          <w:sz w:val="22"/>
          <w:szCs w:val="22"/>
        </w:rPr>
        <w:t>επισυναπτόμεν</w:t>
      </w:r>
      <w:proofErr w:type="spellEnd"/>
      <w:r w:rsidR="00975AB1" w:rsidRPr="00282B79">
        <w:rPr>
          <w:rFonts w:ascii="Arial" w:hAnsi="Arial" w:cs="Arial"/>
          <w:sz w:val="22"/>
          <w:szCs w:val="22"/>
          <w:lang w:val="en-US"/>
        </w:rPr>
        <w:t>o</w:t>
      </w:r>
      <w:r w:rsidR="00975AB1" w:rsidRPr="00282B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5AB1" w:rsidRPr="00282B79">
        <w:rPr>
          <w:rFonts w:ascii="Arial" w:hAnsi="Arial" w:cs="Arial"/>
          <w:sz w:val="22"/>
          <w:szCs w:val="22"/>
        </w:rPr>
        <w:t>έγγραφ</w:t>
      </w:r>
      <w:proofErr w:type="spellEnd"/>
      <w:r w:rsidR="00975AB1" w:rsidRPr="00282B79">
        <w:rPr>
          <w:rFonts w:ascii="Arial" w:hAnsi="Arial" w:cs="Arial"/>
          <w:sz w:val="22"/>
          <w:szCs w:val="22"/>
          <w:lang w:val="en-US"/>
        </w:rPr>
        <w:t>o</w:t>
      </w:r>
    </w:p>
    <w:p w:rsidR="00B0520F" w:rsidRPr="00282B79" w:rsidRDefault="00B0520F" w:rsidP="00B0520F">
      <w:pPr>
        <w:pStyle w:val="has-text-align-lef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520F" w:rsidRPr="00282B79" w:rsidRDefault="00EE6ADC" w:rsidP="00B0520F">
      <w:pPr>
        <w:pStyle w:val="has-text-align-lef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8" w:history="1">
        <w:r w:rsidR="00B0520F" w:rsidRPr="00282B79">
          <w:rPr>
            <w:rStyle w:val="-"/>
            <w:rFonts w:ascii="Arial" w:hAnsi="Arial" w:cs="Arial"/>
            <w:bCs/>
            <w:sz w:val="22"/>
            <w:szCs w:val="22"/>
          </w:rPr>
          <w:t>ΚΥΑ 124068/ΓΔ4/01-10-2021 (ΦΕΚ4558/τ.Β/1.10.2021)</w:t>
        </w:r>
      </w:hyperlink>
    </w:p>
    <w:p w:rsidR="00284D66" w:rsidRPr="005577BD" w:rsidRDefault="00284D66" w:rsidP="00D54804">
      <w:pPr>
        <w:jc w:val="both"/>
        <w:rPr>
          <w:rFonts w:ascii="Arial" w:hAnsi="Arial" w:cs="Arial"/>
        </w:rPr>
      </w:pPr>
    </w:p>
    <w:p w:rsidR="008650BB" w:rsidRPr="005577BD" w:rsidRDefault="008650BB" w:rsidP="00512D12">
      <w:pPr>
        <w:rPr>
          <w:rFonts w:ascii="Arial" w:hAnsi="Arial" w:cs="Arial"/>
          <w:b/>
          <w:bCs/>
          <w:u w:val="single"/>
        </w:rPr>
      </w:pPr>
    </w:p>
    <w:p w:rsidR="00744D8B" w:rsidRPr="005577BD" w:rsidRDefault="00744D8B" w:rsidP="00744D8B">
      <w:pPr>
        <w:jc w:val="right"/>
        <w:rPr>
          <w:rFonts w:ascii="Arial" w:hAnsi="Arial" w:cs="Arial"/>
          <w:bCs/>
        </w:rPr>
      </w:pPr>
      <w:r w:rsidRPr="005577BD">
        <w:rPr>
          <w:rFonts w:ascii="Arial" w:hAnsi="Arial" w:cs="Arial"/>
          <w:b/>
          <w:bCs/>
        </w:rPr>
        <w:t xml:space="preserve">                                </w:t>
      </w:r>
      <w:r w:rsidR="00B0520F">
        <w:rPr>
          <w:rFonts w:ascii="Arial" w:hAnsi="Arial" w:cs="Arial"/>
          <w:bCs/>
        </w:rPr>
        <w:t>Καλαμάτα, 11/10</w:t>
      </w:r>
      <w:r w:rsidR="004B4935" w:rsidRPr="005577BD">
        <w:rPr>
          <w:rFonts w:ascii="Arial" w:hAnsi="Arial" w:cs="Arial"/>
          <w:bCs/>
        </w:rPr>
        <w:t>/2021</w:t>
      </w:r>
    </w:p>
    <w:p w:rsidR="00744D8B" w:rsidRPr="00282B79" w:rsidRDefault="00744D8B" w:rsidP="00282B79">
      <w:pPr>
        <w:jc w:val="right"/>
        <w:rPr>
          <w:rFonts w:ascii="Arial" w:hAnsi="Arial" w:cs="Arial"/>
          <w:bCs/>
        </w:rPr>
      </w:pPr>
      <w:r w:rsidRPr="005577BD">
        <w:rPr>
          <w:rFonts w:ascii="Arial" w:hAnsi="Arial" w:cs="Arial"/>
          <w:bCs/>
        </w:rPr>
        <w:lastRenderedPageBreak/>
        <w:t>Εκ της Γραμματείας του Τμήματος</w:t>
      </w:r>
    </w:p>
    <w:sectPr w:rsidR="00744D8B" w:rsidRPr="00282B79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144"/>
    <w:multiLevelType w:val="hybridMultilevel"/>
    <w:tmpl w:val="819CAD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D2F50"/>
    <w:rsid w:val="00142562"/>
    <w:rsid w:val="00212976"/>
    <w:rsid w:val="00223074"/>
    <w:rsid w:val="00282B79"/>
    <w:rsid w:val="00284D66"/>
    <w:rsid w:val="002A60D3"/>
    <w:rsid w:val="00304E84"/>
    <w:rsid w:val="00357634"/>
    <w:rsid w:val="00372FE0"/>
    <w:rsid w:val="00420B7F"/>
    <w:rsid w:val="00422572"/>
    <w:rsid w:val="004244C8"/>
    <w:rsid w:val="004B4663"/>
    <w:rsid w:val="004B4935"/>
    <w:rsid w:val="004B69DD"/>
    <w:rsid w:val="00512D12"/>
    <w:rsid w:val="005577BD"/>
    <w:rsid w:val="005D2D47"/>
    <w:rsid w:val="00626495"/>
    <w:rsid w:val="00634C64"/>
    <w:rsid w:val="00661728"/>
    <w:rsid w:val="00744D8B"/>
    <w:rsid w:val="007C1699"/>
    <w:rsid w:val="007D05D5"/>
    <w:rsid w:val="007E3B40"/>
    <w:rsid w:val="00844C22"/>
    <w:rsid w:val="00847015"/>
    <w:rsid w:val="008650BB"/>
    <w:rsid w:val="008A642C"/>
    <w:rsid w:val="009279F4"/>
    <w:rsid w:val="00975AB1"/>
    <w:rsid w:val="009A13D0"/>
    <w:rsid w:val="009D592D"/>
    <w:rsid w:val="00A2058F"/>
    <w:rsid w:val="00A375B1"/>
    <w:rsid w:val="00A76F4C"/>
    <w:rsid w:val="00AA0FF4"/>
    <w:rsid w:val="00AD393E"/>
    <w:rsid w:val="00AD6925"/>
    <w:rsid w:val="00AE5777"/>
    <w:rsid w:val="00AF1173"/>
    <w:rsid w:val="00B0520F"/>
    <w:rsid w:val="00B14433"/>
    <w:rsid w:val="00BC203D"/>
    <w:rsid w:val="00BC26F6"/>
    <w:rsid w:val="00BD558A"/>
    <w:rsid w:val="00BF7AC6"/>
    <w:rsid w:val="00C50520"/>
    <w:rsid w:val="00CF5B11"/>
    <w:rsid w:val="00CF6000"/>
    <w:rsid w:val="00D22D6A"/>
    <w:rsid w:val="00D43131"/>
    <w:rsid w:val="00D54804"/>
    <w:rsid w:val="00DC07C7"/>
    <w:rsid w:val="00DC2EF2"/>
    <w:rsid w:val="00DD68DE"/>
    <w:rsid w:val="00DF7296"/>
    <w:rsid w:val="00E0666E"/>
    <w:rsid w:val="00EC2183"/>
    <w:rsid w:val="00EE1998"/>
    <w:rsid w:val="00EE6ADC"/>
    <w:rsid w:val="00F05D1D"/>
    <w:rsid w:val="00F11A14"/>
    <w:rsid w:val="00FA394A"/>
    <w:rsid w:val="00FD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2">
    <w:name w:val="heading 2"/>
    <w:basedOn w:val="a"/>
    <w:link w:val="2Char"/>
    <w:uiPriority w:val="9"/>
    <w:qFormat/>
    <w:rsid w:val="00B05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C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2183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B0520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has-text-align-left">
    <w:name w:val="has-text-align-left"/>
    <w:basedOn w:val="a"/>
    <w:rsid w:val="00B0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uop.gr/wp-content/uploads/2021/10/&#934;&#917;&#922;4558_&#914;_01102021-&#920;&#933;&#929;&#921;&#916;&#917;&#931;-EDUPAS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pass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ass.gov.g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2021-10-11T13:04:00Z</dcterms:created>
  <dcterms:modified xsi:type="dcterms:W3CDTF">2021-10-12T07:01:00Z</dcterms:modified>
</cp:coreProperties>
</file>