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077562" w:rsidRDefault="004171B8" w:rsidP="00077562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0D6E01" w:rsidRPr="00142A9F" w:rsidRDefault="00077562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τη Δευτέρα 22/11 και την Πέμπτη 25/11/2021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077562">
        <w:rPr>
          <w:rFonts w:ascii="Arial" w:hAnsi="Arial" w:cs="Arial"/>
          <w:sz w:val="24"/>
          <w:szCs w:val="24"/>
        </w:rPr>
        <w:t>τη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077562">
        <w:rPr>
          <w:rFonts w:ascii="Arial" w:hAnsi="Arial" w:cs="Arial"/>
          <w:b/>
          <w:sz w:val="24"/>
          <w:szCs w:val="24"/>
        </w:rPr>
        <w:t>Δευτέρα 22</w:t>
      </w:r>
      <w:r w:rsidR="007220BE">
        <w:rPr>
          <w:rFonts w:ascii="Arial" w:hAnsi="Arial" w:cs="Arial"/>
          <w:b/>
          <w:sz w:val="24"/>
          <w:szCs w:val="24"/>
        </w:rPr>
        <w:t xml:space="preserve"> Νοεμβρίου </w:t>
      </w:r>
      <w:r w:rsidR="00077562">
        <w:rPr>
          <w:rFonts w:ascii="Arial" w:hAnsi="Arial" w:cs="Arial"/>
          <w:b/>
          <w:sz w:val="24"/>
          <w:szCs w:val="24"/>
        </w:rPr>
        <w:t>και την Πέμπτη 25 Νοεμβρίου 2021 και ώρες 9:3</w:t>
      </w:r>
      <w:r w:rsidR="007220BE">
        <w:rPr>
          <w:rFonts w:ascii="Arial" w:hAnsi="Arial" w:cs="Arial"/>
          <w:b/>
          <w:sz w:val="24"/>
          <w:szCs w:val="24"/>
        </w:rPr>
        <w:t>0-15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077562">
        <w:rPr>
          <w:rFonts w:ascii="Arial" w:hAnsi="Arial" w:cs="Arial"/>
          <w:bCs/>
          <w:sz w:val="24"/>
          <w:szCs w:val="24"/>
        </w:rPr>
        <w:t>19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77562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B5D79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0BE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00F3A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477D9"/>
    <w:rsid w:val="00CC0928"/>
    <w:rsid w:val="00CF6000"/>
    <w:rsid w:val="00D43131"/>
    <w:rsid w:val="00D73034"/>
    <w:rsid w:val="00DB7392"/>
    <w:rsid w:val="00DC07C7"/>
    <w:rsid w:val="00DC5029"/>
    <w:rsid w:val="00DD7B99"/>
    <w:rsid w:val="00DE0405"/>
    <w:rsid w:val="00DF13BF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2021-11-19T09:57:00Z</dcterms:created>
  <dcterms:modified xsi:type="dcterms:W3CDTF">2021-11-19T10:01:00Z</dcterms:modified>
</cp:coreProperties>
</file>