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ind w:left="3496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022985" cy="1010285"/>
            <wp:effectExtent l="0" t="0" r="0" b="0"/>
            <wp:docPr id="1" name="image1.jpeg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pelop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spacing w:before="1" w:after="0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Normal"/>
        <w:spacing w:before="36" w:after="0"/>
        <w:ind w:left="2350" w:right="2364" w:hanging="0"/>
        <w:jc w:val="center"/>
        <w:rPr>
          <w:rFonts w:ascii="Palatino Linotype" w:hAnsi="Palatino Linotype"/>
          <w:b/>
          <w:b/>
          <w:sz w:val="20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3">
                <wp:simplePos x="0" y="0"/>
                <wp:positionH relativeFrom="page">
                  <wp:posOffset>2361565</wp:posOffset>
                </wp:positionH>
                <wp:positionV relativeFrom="paragraph">
                  <wp:posOffset>443230</wp:posOffset>
                </wp:positionV>
                <wp:extent cx="2756535" cy="635"/>
                <wp:effectExtent l="9525" t="9525" r="10160" b="10160"/>
                <wp:wrapTopAndBottom/>
                <wp:docPr id="2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52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5361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5.95pt,34.9pt" to="402.95pt,34.9pt" ID="Εικόνα1" stroked="t" o:allowincell="f" style="position:absolute;mso-position-horizontal-relative:page">
                <v:stroke color="#c5361c" weight="190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Palatino Linotype" w:hAnsi="Palatino Linotype"/>
          <w:b/>
          <w:color w:val="03476A"/>
          <w:sz w:val="20"/>
        </w:rPr>
        <w:t>ΕΛΛΗΝΙΚΗ ΔΗΜΟΚΡΑΤΙΑ</w:t>
      </w:r>
      <w:r>
        <w:rPr>
          <w:rFonts w:ascii="Palatino Linotype" w:hAnsi="Palatino Linotype"/>
          <w:b/>
          <w:color w:val="03476A"/>
          <w:spacing w:val="1"/>
          <w:sz w:val="20"/>
        </w:rPr>
        <w:t xml:space="preserve"> </w:t>
      </w:r>
      <w:r>
        <w:rPr>
          <w:rFonts w:ascii="Palatino Linotype" w:hAnsi="Palatino Linotype"/>
          <w:b/>
          <w:color w:val="03476A"/>
          <w:w w:val="95"/>
          <w:sz w:val="20"/>
        </w:rPr>
        <w:t>ΠΑΝΕΠΙΣΤΗΜΙΟ</w:t>
      </w:r>
      <w:r>
        <w:rPr>
          <w:rFonts w:ascii="Palatino Linotype" w:hAnsi="Palatino Linotype"/>
          <w:b/>
          <w:color w:val="03476A"/>
          <w:spacing w:val="13"/>
          <w:w w:val="95"/>
          <w:sz w:val="20"/>
        </w:rPr>
        <w:t xml:space="preserve"> </w:t>
      </w:r>
      <w:r>
        <w:rPr>
          <w:rFonts w:ascii="Palatino Linotype" w:hAnsi="Palatino Linotype"/>
          <w:b/>
          <w:color w:val="03476A"/>
          <w:w w:val="95"/>
          <w:sz w:val="20"/>
        </w:rPr>
        <w:t>ΠΕΛΟΠΟΝΝΗΣΟΥ</w:t>
      </w:r>
    </w:p>
    <w:p>
      <w:pPr>
        <w:pStyle w:val="Normal"/>
        <w:widowControl w:val="false"/>
        <w:tabs>
          <w:tab w:val="clear" w:pos="720"/>
          <w:tab w:val="left" w:pos="3062" w:leader="none"/>
        </w:tabs>
        <w:bidi w:val="0"/>
        <w:spacing w:before="101" w:after="0"/>
        <w:ind w:left="3061" w:right="2835" w:hanging="0"/>
        <w:jc w:val="center"/>
        <w:rPr>
          <w:rFonts w:ascii="Palatino Linotype" w:hAnsi="Palatino Linotype"/>
          <w:b/>
          <w:b/>
          <w:sz w:val="16"/>
        </w:rPr>
      </w:pPr>
      <w:r>
        <w:rPr>
          <w:rFonts w:ascii="Palatino Linotype" w:hAnsi="Palatino Linotype"/>
          <w:b/>
          <w:color w:val="03476A"/>
          <w:sz w:val="20"/>
        </w:rPr>
        <w:t>Σ</w:t>
      </w:r>
      <w:r>
        <w:rPr>
          <w:rFonts w:ascii="Palatino Linotype" w:hAnsi="Palatino Linotype"/>
          <w:b/>
          <w:color w:val="03476A"/>
          <w:sz w:val="16"/>
        </w:rPr>
        <w:t xml:space="preserve">ΧΟΛΗ </w:t>
      </w:r>
      <w:r>
        <w:rPr>
          <w:rFonts w:ascii="Palatino Linotype" w:hAnsi="Palatino Linotype"/>
          <w:b/>
          <w:color w:val="03476A"/>
          <w:sz w:val="20"/>
        </w:rPr>
        <w:t>Ε</w:t>
      </w:r>
      <w:r>
        <w:rPr>
          <w:rFonts w:ascii="Palatino Linotype" w:hAnsi="Palatino Linotype"/>
          <w:b/>
          <w:color w:val="03476A"/>
          <w:sz w:val="16"/>
        </w:rPr>
        <w:t xml:space="preserve">ΠΙΣΤΗΜΩΝ </w:t>
      </w:r>
      <w:r>
        <w:rPr>
          <w:rFonts w:ascii="Palatino Linotype" w:hAnsi="Palatino Linotype"/>
          <w:b/>
          <w:color w:val="03476A"/>
          <w:sz w:val="20"/>
        </w:rPr>
        <w:t>Υ</w:t>
      </w:r>
      <w:r>
        <w:rPr>
          <w:rFonts w:ascii="Palatino Linotype" w:hAnsi="Palatino Linotype"/>
          <w:b/>
          <w:color w:val="03476A"/>
          <w:sz w:val="16"/>
        </w:rPr>
        <w:t>ΓΕΙΑΣ</w:t>
      </w:r>
      <w:r>
        <w:rPr>
          <w:rFonts w:ascii="Palatino Linotype" w:hAnsi="Palatino Linotype"/>
          <w:b/>
          <w:color w:val="03476A"/>
          <w:spacing w:val="-37"/>
          <w:sz w:val="16"/>
        </w:rPr>
        <w:t xml:space="preserve"> </w:t>
      </w:r>
      <w:r>
        <w:rPr>
          <w:rFonts w:ascii="Palatino Linotype" w:hAnsi="Palatino Linotype"/>
          <w:b/>
          <w:color w:val="03476A"/>
          <w:sz w:val="20"/>
        </w:rPr>
        <w:t>Τ</w:t>
      </w:r>
      <w:r>
        <w:rPr>
          <w:rFonts w:ascii="Palatino Linotype" w:hAnsi="Palatino Linotype"/>
          <w:b/>
          <w:color w:val="03476A"/>
          <w:sz w:val="16"/>
        </w:rPr>
        <w:t>ΜΗΜΑ</w:t>
      </w:r>
      <w:r>
        <w:rPr>
          <w:rFonts w:ascii="Palatino Linotype" w:hAnsi="Palatino Linotype"/>
          <w:b/>
          <w:color w:val="03476A"/>
          <w:spacing w:val="-1"/>
          <w:sz w:val="16"/>
        </w:rPr>
        <w:t xml:space="preserve"> </w:t>
      </w:r>
      <w:r>
        <w:rPr>
          <w:rFonts w:ascii="Palatino Linotype" w:hAnsi="Palatino Linotype"/>
          <w:b/>
          <w:color w:val="03476A"/>
          <w:spacing w:val="-1"/>
          <w:sz w:val="16"/>
          <w:szCs w:val="16"/>
          <w:lang w:val="el-GR"/>
        </w:rPr>
        <w:t>ΕΠΙΣΤΗΜΗΣ ΔΙΑΤΡΟΦΗΣ ΚΑΙ ΔΙΑΙΤΟΛΟΓΙΑΣ</w:t>
      </w:r>
    </w:p>
    <w:p>
      <w:pPr>
        <w:pStyle w:val="Style15"/>
        <w:rPr>
          <w:rFonts w:ascii="Palatino Linotype" w:hAnsi="Palatino Linotype"/>
          <w:b/>
          <w:b/>
          <w:sz w:val="20"/>
        </w:rPr>
      </w:pPr>
      <w:r>
        <w:rPr>
          <w:rFonts w:ascii="Palatino Linotype" w:hAnsi="Palatino Linotype"/>
          <w:b/>
          <w:sz w:val="20"/>
        </w:rPr>
      </w:r>
    </w:p>
    <w:p>
      <w:pPr>
        <w:pStyle w:val="Style15"/>
        <w:spacing w:before="13" w:after="0"/>
        <w:rPr>
          <w:rFonts w:ascii="Palatino Linotype" w:hAnsi="Palatino Linotype"/>
          <w:b/>
          <w:b/>
          <w:sz w:val="19"/>
        </w:rPr>
      </w:pPr>
      <w:r>
        <w:rPr>
          <w:rFonts w:ascii="Palatino Linotype" w:hAnsi="Palatino Linotype"/>
          <w:b/>
          <w:sz w:val="19"/>
        </w:rPr>
      </w:r>
    </w:p>
    <w:p>
      <w:pPr>
        <w:pStyle w:val="Style19"/>
        <w:spacing w:lineRule="auto" w:line="240"/>
        <w:rPr/>
      </w:pPr>
      <w:r>
        <w:rPr>
          <w:spacing w:val="-1"/>
        </w:rPr>
        <w:t>ΑΝΑΚΟΙΝΩΣΗ</w:t>
      </w:r>
    </w:p>
    <w:p>
      <w:pPr>
        <w:pStyle w:val="Style19"/>
        <w:spacing w:lineRule="auto" w:line="240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Εργασίες Δικτύου στον Αντικάλαμο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Σας ενημερώνουμε ότι κατά το διάστημα από 28 Νοεμβρίου μέχρι και 2 Δεκεμβρίου θα πραγματοποιούνται στον Αντικάλαμο εργασίες αντικατάστασης του υφιστάμενου δικτυακού εξοπλισμού με εξοπλισμό τελευταίας γενιάς. Κατά την διάρκεια των μεταπτώσεων αναμένονται μικρές διακοπές στη δικτυακή επικοινωνία.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Ειδικά για την </w:t>
      </w:r>
      <w:r>
        <w:rPr>
          <w:b/>
          <w:sz w:val="24"/>
          <w:szCs w:val="24"/>
        </w:rPr>
        <w:t>Τρίτη 29 Νοεμβρίου</w:t>
      </w:r>
      <w:r>
        <w:rPr>
          <w:sz w:val="24"/>
          <w:szCs w:val="24"/>
        </w:rPr>
        <w:t xml:space="preserve"> και για το χρονικό διάστημα </w:t>
      </w:r>
      <w:r>
        <w:rPr>
          <w:b/>
          <w:sz w:val="24"/>
          <w:szCs w:val="24"/>
        </w:rPr>
        <w:t>12:00 – 15:00</w:t>
      </w:r>
      <w:r>
        <w:rPr>
          <w:sz w:val="24"/>
          <w:szCs w:val="24"/>
        </w:rPr>
        <w:t xml:space="preserve"> έχει προγραμματιστεί πλήρη διακοπή του δικτύου και κατά συνέπεια όλων των εφαρμογών του Πανεπιστημίου.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Εκπαίδευση Προσωπικού Γραμματείας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Επίσης, στα πλαίσια αλλαγής της εφαρμογής του φοιτητολογίου, όλο το διοικητικό προσωπικό στις Γραμματείες  των Τμημάτων  θα συμμετέχει σε εκπαίδευση του νέου προγράμματος κατά τις παρακάτω ημέρες και ώρες: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Τρίτη 29/11/2022 ώρα 9.00-12.00</w:t>
        <w:br/>
        <w:t>Πέμπτη 1/12/2022 ώρα 9.00-12.00</w:t>
        <w:br/>
        <w:t>Τρίτη 6/12/2022 ώρα 9.00-12.00</w:t>
        <w:br/>
        <w:t>Πέμπτη 8/12/2022 ώρα 9.00-12.00</w:t>
        <w:br/>
        <w:t>Τρίτη 13/12/2022 ώρα 9.00-12.00</w:t>
        <w:br/>
        <w:t>Πέμπτη 15/12/2022 ώρα 9.00-12.00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</w:rPr>
      </w:pPr>
      <w:r>
        <w:rPr>
          <w:b/>
          <w:sz w:val="24"/>
          <w:szCs w:val="24"/>
        </w:rPr>
        <w:t>Η Γραμματεία ΔΕΝ θα εξυπηρετεί κοινό τις ώρες της εκπαίδευσης</w:t>
      </w:r>
      <w:r>
        <w:rPr>
          <w:b/>
        </w:rPr>
        <w:t>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5"/>
        <w:spacing w:before="52" w:after="0"/>
        <w:ind w:right="118" w:hanging="0"/>
        <w:jc w:val="right"/>
        <w:rPr>
          <w:lang w:val="el-GR"/>
        </w:rPr>
      </w:pPr>
      <w:r>
        <w:rPr>
          <w:lang w:val="el-GR"/>
        </w:rPr>
        <w:t>Καλαμάτα, 28-11-2022</w:t>
      </w:r>
    </w:p>
    <w:p>
      <w:pPr>
        <w:pStyle w:val="Style15"/>
        <w:spacing w:before="52" w:after="0"/>
        <w:ind w:right="118" w:hanging="0"/>
        <w:jc w:val="right"/>
        <w:rPr/>
      </w:pPr>
      <w:r>
        <w:rPr/>
        <w:t>Από</w:t>
      </w:r>
      <w:r>
        <w:rPr>
          <w:spacing w:val="-1"/>
        </w:rPr>
        <w:t xml:space="preserve"> </w:t>
      </w:r>
      <w:r>
        <w:rPr/>
        <w:t>τη</w:t>
      </w:r>
      <w:r>
        <w:rPr>
          <w:spacing w:val="-3"/>
        </w:rPr>
        <w:t xml:space="preserve"> </w:t>
      </w:r>
      <w:r>
        <w:rPr/>
        <w:t>Γραμματεία του Τμήματος</w:t>
      </w:r>
    </w:p>
    <w:sectPr>
      <w:type w:val="nextPage"/>
      <w:pgSz w:w="11906" w:h="16838"/>
      <w:pgMar w:left="1680" w:right="1680" w:gutter="0" w:header="0" w:top="9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Palatino Linotype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62f5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0519e9"/>
    <w:rPr>
      <w:rFonts w:ascii="Tahoma" w:hAnsi="Tahoma" w:eastAsia="Calibri" w:cs="Tahoma"/>
      <w:sz w:val="16"/>
      <w:szCs w:val="16"/>
      <w:lang w:val="el-G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1907"/>
    <w:rPr>
      <w:sz w:val="16"/>
      <w:szCs w:val="16"/>
    </w:rPr>
  </w:style>
  <w:style w:type="character" w:styleId="Char1" w:customStyle="1">
    <w:name w:val="Κείμενο σχολίου Char"/>
    <w:basedOn w:val="DefaultParagraphFont"/>
    <w:link w:val="Annotationtext"/>
    <w:uiPriority w:val="99"/>
    <w:semiHidden/>
    <w:qFormat/>
    <w:rsid w:val="00d91907"/>
    <w:rPr>
      <w:rFonts w:ascii="Calibri" w:hAnsi="Calibri" w:eastAsia="Calibri" w:cs="Calibri"/>
      <w:sz w:val="20"/>
      <w:szCs w:val="20"/>
      <w:lang w:val="el-GR"/>
    </w:rPr>
  </w:style>
  <w:style w:type="character" w:styleId="Char2" w:customStyle="1">
    <w:name w:val="Θέμα σχολίου Char"/>
    <w:basedOn w:val="Char1"/>
    <w:link w:val="Annotationsubject"/>
    <w:uiPriority w:val="99"/>
    <w:semiHidden/>
    <w:qFormat/>
    <w:rsid w:val="00d91907"/>
    <w:rPr>
      <w:b/>
      <w:bCs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rsid w:val="00a62f55"/>
    <w:pPr/>
    <w:rPr>
      <w:sz w:val="24"/>
      <w:szCs w:val="24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Title"/>
    <w:basedOn w:val="Normal"/>
    <w:uiPriority w:val="1"/>
    <w:qFormat/>
    <w:rsid w:val="00a62f55"/>
    <w:pPr>
      <w:ind w:left="2355" w:right="2364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62f55"/>
    <w:pPr>
      <w:ind w:left="890" w:right="115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a62f55"/>
    <w:pPr/>
    <w:rPr/>
  </w:style>
  <w:style w:type="paragraph" w:styleId="BalloonText">
    <w:name w:val="Balloon Text"/>
    <w:basedOn w:val="Normal"/>
    <w:link w:val="Char"/>
    <w:uiPriority w:val="99"/>
    <w:semiHidden/>
    <w:unhideWhenUsed/>
    <w:qFormat/>
    <w:rsid w:val="000519e9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har1"/>
    <w:uiPriority w:val="99"/>
    <w:semiHidden/>
    <w:unhideWhenUsed/>
    <w:qFormat/>
    <w:rsid w:val="00d9190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2"/>
    <w:uiPriority w:val="99"/>
    <w:semiHidden/>
    <w:unhideWhenUsed/>
    <w:qFormat/>
    <w:rsid w:val="00d9190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62f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02F3-24F2-4A62-829A-4EA0848E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</Pages>
  <Words>155</Words>
  <Characters>1020</Characters>
  <CharactersWithSpaces>1166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2022-11-23T22:33:00Z</dcterms:created>
  <dc:creator>ES</dc:creator>
  <dc:description/>
  <dc:language>el-GR</dc:language>
  <cp:lastModifiedBy/>
  <cp:lastPrinted>2022-10-25T07:57:00Z</cp:lastPrinted>
  <dcterms:modified xsi:type="dcterms:W3CDTF">2022-11-28T08:48:55Z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2022-10-23T00:00:00Z</vt:filetime>
  </property>
</Properties>
</file>